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948" w:type="dxa"/>
        <w:jc w:val="center"/>
        <w:tblLayout w:type="fixed"/>
        <w:tblLook w:val="04A0"/>
      </w:tblPr>
      <w:tblGrid>
        <w:gridCol w:w="1455"/>
        <w:gridCol w:w="1942"/>
        <w:gridCol w:w="851"/>
        <w:gridCol w:w="992"/>
        <w:gridCol w:w="5010"/>
        <w:gridCol w:w="2920"/>
        <w:gridCol w:w="778"/>
      </w:tblGrid>
      <w:tr w:rsidR="00C42E3D" w:rsidRPr="00C42E3D" w:rsidTr="00C42E3D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:rsidR="00C42E3D" w:rsidRP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color w:val="FFFFFF" w:themeColor="background1"/>
                <w:kern w:val="2"/>
              </w:rPr>
            </w:pPr>
            <w:r w:rsidRPr="00C42E3D">
              <w:rPr>
                <w:rFonts w:cs="Times New Roman" w:hint="eastAsia"/>
                <w:b/>
                <w:color w:val="FFFFFF" w:themeColor="background1"/>
                <w:kern w:val="2"/>
              </w:rPr>
              <w:t>岗位名称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:rsidR="00C42E3D" w:rsidRP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color w:val="FFFFFF" w:themeColor="background1"/>
                <w:kern w:val="2"/>
              </w:rPr>
            </w:pPr>
            <w:r w:rsidRPr="00C42E3D">
              <w:rPr>
                <w:rFonts w:cs="Times New Roman" w:hint="eastAsia"/>
                <w:b/>
                <w:color w:val="FFFFFF" w:themeColor="background1"/>
                <w:kern w:val="2"/>
              </w:rPr>
              <w:t>学科方向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:rsidR="00C42E3D" w:rsidRP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color w:val="FFFFFF" w:themeColor="background1"/>
                <w:kern w:val="2"/>
              </w:rPr>
            </w:pPr>
            <w:r w:rsidRPr="00C42E3D">
              <w:rPr>
                <w:rFonts w:cs="Times New Roman" w:hint="eastAsia"/>
                <w:b/>
                <w:color w:val="FFFFFF" w:themeColor="background1"/>
                <w:kern w:val="2"/>
              </w:rPr>
              <w:t>用工形式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:rsidR="00C42E3D" w:rsidRP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color w:val="FFFFFF" w:themeColor="background1"/>
                <w:kern w:val="2"/>
              </w:rPr>
            </w:pPr>
            <w:r w:rsidRPr="00C42E3D">
              <w:rPr>
                <w:rFonts w:cs="Times New Roman" w:hint="eastAsia"/>
                <w:b/>
                <w:color w:val="FFFFFF" w:themeColor="background1"/>
                <w:kern w:val="2"/>
              </w:rPr>
              <w:t>学位学历要求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:rsidR="00C42E3D" w:rsidRP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color w:val="FFFFFF" w:themeColor="background1"/>
                <w:kern w:val="2"/>
              </w:rPr>
            </w:pPr>
            <w:r w:rsidRPr="00C42E3D">
              <w:rPr>
                <w:rFonts w:cs="Times New Roman" w:hint="eastAsia"/>
                <w:b/>
                <w:color w:val="FFFFFF" w:themeColor="background1"/>
                <w:kern w:val="2"/>
              </w:rPr>
              <w:t>经历、背景要求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:rsidR="00C42E3D" w:rsidRP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color w:val="FFFFFF" w:themeColor="background1"/>
                <w:kern w:val="2"/>
              </w:rPr>
            </w:pPr>
            <w:r w:rsidRPr="00C42E3D">
              <w:rPr>
                <w:rFonts w:cs="Times New Roman" w:hint="eastAsia"/>
                <w:b/>
                <w:color w:val="FFFFFF" w:themeColor="background1"/>
                <w:kern w:val="2"/>
              </w:rPr>
              <w:t>岗位任务要求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center"/>
          </w:tcPr>
          <w:p w:rsidR="00C42E3D" w:rsidRP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color w:val="FFFFFF" w:themeColor="background1"/>
                <w:kern w:val="2"/>
              </w:rPr>
            </w:pPr>
            <w:r w:rsidRPr="00C42E3D">
              <w:rPr>
                <w:rFonts w:cs="Times New Roman" w:hint="eastAsia"/>
                <w:b/>
                <w:color w:val="FFFFFF" w:themeColor="background1"/>
                <w:kern w:val="2"/>
              </w:rPr>
              <w:t>招聘人数</w:t>
            </w:r>
          </w:p>
        </w:tc>
      </w:tr>
      <w:tr w:rsidR="00C42E3D" w:rsidTr="00C42E3D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马克思主义基本原理学科带头人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马克思主义理论、马克思主义哲学及相关专业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事业编制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博士</w:t>
            </w:r>
          </w:p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教授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BD17BA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中共党员、原则上年龄不超过50周岁，有较高的教学、科研能力，有较好的成果积累，能独立主持国家级或省部级项目。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负责马克思主义基本原理学科建设，承担思政课教学与马克思主义理论研究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1</w:t>
            </w:r>
          </w:p>
        </w:tc>
      </w:tr>
      <w:tr w:rsidR="00C42E3D" w:rsidTr="00C42E3D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马克思主义中国化学科带头人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hint="eastAsia"/>
                <w:color w:val="000000"/>
                <w:szCs w:val="21"/>
              </w:rPr>
              <w:t>马克思主义中国化、政治经济学、党的建设</w:t>
            </w:r>
            <w:r>
              <w:rPr>
                <w:rFonts w:cs="Times New Roman" w:hint="eastAsia"/>
                <w:color w:val="000000"/>
                <w:kern w:val="2"/>
              </w:rPr>
              <w:t>及相关专业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事业编制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博士</w:t>
            </w:r>
          </w:p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教授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中共党员、原则上年龄不超过50周岁，有较高的教学、科研能力，有较好的成果积累，能独立主持国家级或省部级项目。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负责马克思主义中国化学科建设，承担思政课教学与马克思主义理论研究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1</w:t>
            </w:r>
          </w:p>
        </w:tc>
      </w:tr>
      <w:tr w:rsidR="00C42E3D" w:rsidTr="00C42E3D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思想政治教育学科带头人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Pr="001C2A62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思想政治教育、伦理学及相关专业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Pr="001C2A62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事业编制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博士</w:t>
            </w:r>
          </w:p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教授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D26BCB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中共党员、原则上年龄不超过50周岁，有较高的教学、科研能力，有较好的成果积累，能独立主持国家级或省部级项目。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负责思想政治教育学科建设，承担思政课教学与马克思主义理论研究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42E3D" w:rsidRPr="001C2A62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1</w:t>
            </w:r>
          </w:p>
        </w:tc>
      </w:tr>
      <w:tr w:rsidR="00C42E3D" w:rsidTr="00C42E3D">
        <w:trPr>
          <w:jc w:val="center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思政课教师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马克思主义中国化、政治学、中共党史、政治经济学、思想政治教育等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事业编制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博士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中共党员、原则上年龄不超过40周岁，有较高的教学、科研能力，有较好的成</w:t>
            </w:r>
            <w:bookmarkStart w:id="0" w:name="_GoBack"/>
            <w:bookmarkEnd w:id="0"/>
            <w:r>
              <w:rPr>
                <w:rFonts w:cs="Times New Roman" w:hint="eastAsia"/>
                <w:color w:val="000000"/>
                <w:kern w:val="2"/>
              </w:rPr>
              <w:t>果积累。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参与学科建设，承担马克思主义理论研究与思政课教学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C42E3D" w:rsidRDefault="00C42E3D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3</w:t>
            </w:r>
          </w:p>
        </w:tc>
      </w:tr>
    </w:tbl>
    <w:p w:rsidR="008F45BE" w:rsidRPr="008F45BE" w:rsidRDefault="008F45BE" w:rsidP="00C42E3D"/>
    <w:sectPr w:rsidR="008F45BE" w:rsidRPr="008F45BE" w:rsidSect="008F45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24B" w:rsidRDefault="000E024B" w:rsidP="00BD17BA">
      <w:r>
        <w:separator/>
      </w:r>
    </w:p>
  </w:endnote>
  <w:endnote w:type="continuationSeparator" w:id="0">
    <w:p w:rsidR="000E024B" w:rsidRDefault="000E024B" w:rsidP="00BD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24B" w:rsidRDefault="000E024B" w:rsidP="00BD17BA">
      <w:r>
        <w:separator/>
      </w:r>
    </w:p>
  </w:footnote>
  <w:footnote w:type="continuationSeparator" w:id="0">
    <w:p w:rsidR="000E024B" w:rsidRDefault="000E024B" w:rsidP="00BD1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5BE"/>
    <w:rsid w:val="000E024B"/>
    <w:rsid w:val="003867C2"/>
    <w:rsid w:val="004A0192"/>
    <w:rsid w:val="005E0D01"/>
    <w:rsid w:val="008F45BE"/>
    <w:rsid w:val="00B53B9E"/>
    <w:rsid w:val="00BD17BA"/>
    <w:rsid w:val="00C42E3D"/>
    <w:rsid w:val="00D2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5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rsid w:val="008F4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D1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17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1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17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>XiTongPan.Com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iblinkwin</cp:lastModifiedBy>
  <cp:revision>4</cp:revision>
  <cp:lastPrinted>2021-07-13T10:05:00Z</cp:lastPrinted>
  <dcterms:created xsi:type="dcterms:W3CDTF">2021-02-26T07:47:00Z</dcterms:created>
  <dcterms:modified xsi:type="dcterms:W3CDTF">2021-07-13T10:07:00Z</dcterms:modified>
</cp:coreProperties>
</file>